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bookmarkStart w:id="0" w:name="_Hlk194475375"/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77777777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</w:rPr>
        <w:t>Био</w:t>
      </w:r>
      <w:r>
        <w:rPr>
          <w:b/>
          <w:sz w:val="20"/>
          <w:szCs w:val="20"/>
          <w:lang w:val="kk-KZ"/>
        </w:rPr>
        <w:t>медицина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 xml:space="preserve">к.х.н., доц. </w:t>
      </w:r>
      <w:proofErr w:type="spellStart"/>
      <w:r w:rsidR="00C5618C">
        <w:rPr>
          <w:rStyle w:val="jlqj4b"/>
        </w:rPr>
        <w:t>Понаморенко</w:t>
      </w:r>
      <w:proofErr w:type="spellEnd"/>
      <w:r w:rsidR="00C5618C">
        <w:rPr>
          <w:rStyle w:val="jlqj4b"/>
        </w:rPr>
        <w:t xml:space="preserve">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 xml:space="preserve">и к.х.н., </w:t>
      </w:r>
      <w:proofErr w:type="spellStart"/>
      <w:r w:rsidR="0026743E">
        <w:rPr>
          <w:rStyle w:val="jlqj4b"/>
        </w:rPr>
        <w:t>ассоц</w:t>
      </w:r>
      <w:proofErr w:type="spellEnd"/>
      <w:r w:rsidR="0026743E">
        <w:rPr>
          <w:rStyle w:val="jlqj4b"/>
        </w:rPr>
        <w:t xml:space="preserve">. проф. </w:t>
      </w:r>
      <w:proofErr w:type="spellStart"/>
      <w:r w:rsidR="0026743E">
        <w:rPr>
          <w:rStyle w:val="jlqj4b"/>
        </w:rPr>
        <w:t>Дюсебаевой</w:t>
      </w:r>
      <w:proofErr w:type="spellEnd"/>
      <w:r w:rsidR="0026743E">
        <w:rPr>
          <w:rStyle w:val="jlqj4b"/>
        </w:rPr>
        <w:t xml:space="preserve"> </w:t>
      </w:r>
      <w:proofErr w:type="gramStart"/>
      <w:r w:rsidR="0026743E">
        <w:rPr>
          <w:rStyle w:val="jlqj4b"/>
        </w:rPr>
        <w:t>М.А.</w:t>
      </w:r>
      <w:proofErr w:type="gramEnd"/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</w:t>
      </w:r>
      <w:proofErr w:type="spellStart"/>
      <w:r w:rsidR="00C5618C">
        <w:rPr>
          <w:color w:val="000000"/>
        </w:rPr>
        <w:t>Уралбеков</w:t>
      </w:r>
      <w:proofErr w:type="spellEnd"/>
      <w:r w:rsidR="00C5618C">
        <w:rPr>
          <w:color w:val="000000"/>
        </w:rPr>
        <w:t xml:space="preserve">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и полимеров                                                   ______________      </w:t>
      </w:r>
      <w:proofErr w:type="spellStart"/>
      <w:r>
        <w:rPr>
          <w:color w:val="000000"/>
        </w:rPr>
        <w:t>Ирмухаметова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Г.С.</w:t>
      </w:r>
      <w:proofErr w:type="gramEnd"/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7777777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Основные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классы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неорганических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соединений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Кинетика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химических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реакций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Растворы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Способы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выражения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концентрации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растворов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свойства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неметаллов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свойства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металлов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Сплавы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Алкены</w:t>
      </w:r>
      <w:proofErr w:type="spellEnd"/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proofErr w:type="spellStart"/>
      <w:r w:rsidRPr="00A65D65">
        <w:rPr>
          <w:rStyle w:val="jlqj4b"/>
          <w:b/>
          <w:lang w:val="en"/>
        </w:rPr>
        <w:t>Правила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проведения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экзаменационной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формы</w:t>
      </w:r>
      <w:proofErr w:type="spellEnd"/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B43DA3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Время, отведенное на письменный экзамен, составляет 60 минут на каждый вопрос.</w:t>
      </w:r>
    </w:p>
    <w:p w14:paraId="3518886A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8.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9.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2DFAEE2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Инструкция для проведения итогового контроля приведена </w:t>
      </w:r>
      <w:proofErr w:type="gramStart"/>
      <w:r>
        <w:rPr>
          <w:b/>
        </w:rPr>
        <w:t>ниже  -</w:t>
      </w:r>
      <w:proofErr w:type="gramEnd"/>
      <w:r>
        <w:rPr>
          <w:b/>
        </w:rPr>
        <w:t xml:space="preserve"> </w:t>
      </w:r>
      <w:r w:rsidRPr="00676122">
        <w:rPr>
          <w:b/>
          <w:lang w:val="en-US"/>
        </w:rPr>
        <w:t>chrome</w:t>
      </w:r>
      <w:r w:rsidRPr="00676122">
        <w:rPr>
          <w:b/>
        </w:rPr>
        <w:t>-</w:t>
      </w:r>
      <w:r w:rsidRPr="00676122">
        <w:rPr>
          <w:b/>
          <w:lang w:val="en-US"/>
        </w:rPr>
        <w:t>extension</w:t>
      </w:r>
      <w:r w:rsidRPr="00676122">
        <w:rPr>
          <w:b/>
        </w:rPr>
        <w:t>://</w:t>
      </w:r>
      <w:proofErr w:type="spellStart"/>
      <w:r w:rsidRPr="00676122">
        <w:rPr>
          <w:b/>
          <w:lang w:val="en-US"/>
        </w:rPr>
        <w:t>efaidnbmnnnibpcajpcglclefindmkaj</w:t>
      </w:r>
      <w:proofErr w:type="spellEnd"/>
      <w:r w:rsidRPr="00676122">
        <w:rPr>
          <w:b/>
        </w:rPr>
        <w:t>/</w:t>
      </w:r>
      <w:r w:rsidRPr="00676122">
        <w:rPr>
          <w:b/>
          <w:lang w:val="en-US"/>
        </w:rPr>
        <w:t>https</w:t>
      </w:r>
      <w:r w:rsidRPr="00676122">
        <w:rPr>
          <w:b/>
        </w:rPr>
        <w:t>://</w:t>
      </w:r>
      <w:proofErr w:type="spellStart"/>
      <w:r w:rsidRPr="00676122">
        <w:rPr>
          <w:b/>
          <w:lang w:val="en-US"/>
        </w:rPr>
        <w:t>univer</w:t>
      </w:r>
      <w:proofErr w:type="spellEnd"/>
      <w:r w:rsidRPr="00676122">
        <w:rPr>
          <w:b/>
        </w:rPr>
        <w:t>.</w:t>
      </w:r>
      <w:proofErr w:type="spellStart"/>
      <w:r w:rsidRPr="00676122">
        <w:rPr>
          <w:b/>
          <w:lang w:val="en-US"/>
        </w:rPr>
        <w:t>kaznu</w:t>
      </w:r>
      <w:proofErr w:type="spellEnd"/>
      <w:r w:rsidRPr="00676122">
        <w:rPr>
          <w:b/>
        </w:rPr>
        <w:t>.</w:t>
      </w:r>
      <w:proofErr w:type="spellStart"/>
      <w:r w:rsidRPr="00676122">
        <w:rPr>
          <w:b/>
          <w:lang w:val="en-US"/>
        </w:rPr>
        <w:t>kz</w:t>
      </w:r>
      <w:proofErr w:type="spellEnd"/>
      <w:r w:rsidRPr="00676122">
        <w:rPr>
          <w:b/>
        </w:rPr>
        <w:t>/</w:t>
      </w:r>
      <w:r w:rsidRPr="00676122">
        <w:rPr>
          <w:b/>
          <w:lang w:val="en-US"/>
        </w:rPr>
        <w:t>Content</w:t>
      </w:r>
      <w:r w:rsidRPr="00676122">
        <w:rPr>
          <w:b/>
        </w:rPr>
        <w:t>/</w:t>
      </w:r>
      <w:r w:rsidRPr="00676122">
        <w:rPr>
          <w:b/>
          <w:lang w:val="en-US"/>
        </w:rPr>
        <w:t>instructions</w:t>
      </w:r>
      <w:r w:rsidRPr="00676122">
        <w:rPr>
          <w:b/>
        </w:rPr>
        <w:t>/%</w:t>
      </w:r>
      <w:r w:rsidRPr="00676122">
        <w:rPr>
          <w:b/>
          <w:lang w:val="en-US"/>
        </w:rPr>
        <w:t>D</w:t>
      </w:r>
      <w:r w:rsidRPr="00676122">
        <w:rPr>
          <w:b/>
        </w:rPr>
        <w:t>0%98%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BD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1%81%</w:t>
      </w:r>
      <w:r w:rsidRPr="00676122">
        <w:rPr>
          <w:b/>
          <w:lang w:val="en-US"/>
        </w:rPr>
        <w:t>D</w:t>
      </w:r>
      <w:r w:rsidRPr="00676122">
        <w:rPr>
          <w:b/>
        </w:rPr>
        <w:t>1%82%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BA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1%86%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</w:t>
      </w:r>
      <w:r w:rsidRPr="00676122">
        <w:rPr>
          <w:b/>
        </w:rPr>
        <w:t>8%</w:t>
      </w:r>
      <w:r w:rsidRPr="00676122">
        <w:rPr>
          <w:b/>
          <w:lang w:val="en-US"/>
        </w:rPr>
        <w:t>D</w:t>
      </w:r>
      <w:r w:rsidRPr="00676122">
        <w:rPr>
          <w:b/>
        </w:rPr>
        <w:t>1%8</w:t>
      </w:r>
      <w:r w:rsidRPr="00676122">
        <w:rPr>
          <w:b/>
          <w:lang w:val="en-US"/>
        </w:rPr>
        <w:t>F</w:t>
      </w:r>
      <w:r w:rsidRPr="00676122">
        <w:rPr>
          <w:b/>
        </w:rPr>
        <w:t>%20%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1%81.</w:t>
      </w:r>
      <w:r w:rsidRPr="00676122">
        <w:rPr>
          <w:b/>
          <w:lang w:val="en-US"/>
        </w:rPr>
        <w:t>pdf</w:t>
      </w:r>
      <w:r>
        <w:rPr>
          <w:b/>
        </w:rPr>
        <w:t xml:space="preserve"> </w:t>
      </w:r>
    </w:p>
    <w:p w14:paraId="51D761D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53AEF59" w14:textId="0E905346" w:rsidR="00E67C5A" w:rsidRP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676122">
        <w:rPr>
          <w:b/>
        </w:rPr>
        <w:t xml:space="preserve"> </w:t>
      </w:r>
      <w:r>
        <w:rPr>
          <w:b/>
        </w:rPr>
        <w:t xml:space="preserve"> </w:t>
      </w: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Глинка Н.А. Общая </w:t>
      </w:r>
      <w:proofErr w:type="gramStart"/>
      <w:r w:rsidRPr="00E67C5A">
        <w:t>химия./</w:t>
      </w:r>
      <w:proofErr w:type="gramEnd"/>
      <w:r w:rsidRPr="00E67C5A">
        <w:t xml:space="preserve"> Под ред. </w:t>
      </w:r>
      <w:proofErr w:type="spellStart"/>
      <w:r w:rsidRPr="00E67C5A">
        <w:t>А.И.Ермакова</w:t>
      </w:r>
      <w:proofErr w:type="spellEnd"/>
      <w:r w:rsidRPr="00E67C5A">
        <w:t xml:space="preserve">. - 28-е изд., </w:t>
      </w:r>
      <w:proofErr w:type="spellStart"/>
      <w:r w:rsidRPr="00E67C5A">
        <w:t>перераб</w:t>
      </w:r>
      <w:proofErr w:type="spellEnd"/>
      <w:r w:rsidRPr="00E67C5A">
        <w:t>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Глинка </w:t>
      </w:r>
      <w:proofErr w:type="gramStart"/>
      <w:r w:rsidRPr="00E67C5A">
        <w:t>Н.Л.</w:t>
      </w:r>
      <w:proofErr w:type="gramEnd"/>
      <w:r w:rsidRPr="00E67C5A">
        <w:t xml:space="preserve">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Зайцев О. С. Задачи, упражнения и вопросы по химии. </w:t>
      </w:r>
      <w:proofErr w:type="spellStart"/>
      <w:r w:rsidRPr="00E67C5A">
        <w:t>Учебн</w:t>
      </w:r>
      <w:proofErr w:type="spellEnd"/>
      <w:r w:rsidRPr="00E67C5A">
        <w:t>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proofErr w:type="spellStart"/>
      <w:r w:rsidRPr="00E67C5A">
        <w:t>Угай</w:t>
      </w:r>
      <w:proofErr w:type="spellEnd"/>
      <w:r w:rsidRPr="00E67C5A">
        <w:t xml:space="preserve">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proofErr w:type="spellStart"/>
      <w:r w:rsidRPr="00E67C5A">
        <w:t>Куанышева</w:t>
      </w:r>
      <w:proofErr w:type="spellEnd"/>
      <w:r w:rsidRPr="00E67C5A">
        <w:t xml:space="preserve"> </w:t>
      </w:r>
      <w:proofErr w:type="gramStart"/>
      <w:r w:rsidRPr="00E67C5A">
        <w:t>Г.С.</w:t>
      </w:r>
      <w:proofErr w:type="gramEnd"/>
      <w:r w:rsidRPr="00E67C5A">
        <w:t xml:space="preserve">, </w:t>
      </w:r>
      <w:proofErr w:type="spellStart"/>
      <w:r w:rsidRPr="00E67C5A">
        <w:t>Буркитбаев</w:t>
      </w:r>
      <w:proofErr w:type="spellEnd"/>
      <w:r w:rsidRPr="00E67C5A">
        <w:t xml:space="preserve"> М.М., </w:t>
      </w:r>
      <w:proofErr w:type="spellStart"/>
      <w:r w:rsidRPr="00E67C5A">
        <w:t>Джамансариева</w:t>
      </w:r>
      <w:proofErr w:type="spellEnd"/>
      <w:r w:rsidRPr="00E67C5A">
        <w:t xml:space="preserve"> К.У. Краткий курс общей </w:t>
      </w:r>
      <w:r w:rsidRPr="00A65D65">
        <w:t xml:space="preserve">и неорганической химии. - Алматы: </w:t>
      </w:r>
      <w:proofErr w:type="spellStart"/>
      <w:r w:rsidRPr="00A65D65">
        <w:t>КазНУ</w:t>
      </w:r>
      <w:proofErr w:type="spellEnd"/>
      <w:r w:rsidRPr="00A65D65">
        <w:t>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65D65">
        <w:rPr>
          <w:rFonts w:ascii="Times New Roman" w:hAnsi="Times New Roman"/>
          <w:sz w:val="24"/>
          <w:szCs w:val="24"/>
        </w:rPr>
        <w:t>Грандберг</w:t>
      </w:r>
      <w:proofErr w:type="spellEnd"/>
      <w:r w:rsidRPr="00A65D65">
        <w:rPr>
          <w:rFonts w:ascii="Times New Roman" w:hAnsi="Times New Roman"/>
          <w:sz w:val="24"/>
          <w:szCs w:val="24"/>
        </w:rPr>
        <w:t xml:space="preserve">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proofErr w:type="gramStart"/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</w:t>
      </w:r>
      <w:proofErr w:type="gramEnd"/>
      <w:r w:rsidRPr="00A65D65">
        <w:rPr>
          <w:rFonts w:ascii="Times New Roman" w:hAnsi="Times New Roman"/>
          <w:sz w:val="24"/>
          <w:szCs w:val="24"/>
        </w:rPr>
        <w:t>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Pr="00A65D65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Default="00D43CAF" w:rsidP="0025320E">
      <w:pPr>
        <w:tabs>
          <w:tab w:val="left" w:pos="284"/>
          <w:tab w:val="left" w:pos="851"/>
        </w:tabs>
        <w:ind w:firstLine="567"/>
      </w:pPr>
    </w:p>
    <w:p w14:paraId="1428E6B7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0EE46F2F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32F0D06E" w14:textId="77777777" w:rsidR="000D3944" w:rsidRDefault="000D3944" w:rsidP="0025320E">
      <w:pPr>
        <w:tabs>
          <w:tab w:val="left" w:pos="284"/>
          <w:tab w:val="left" w:pos="851"/>
        </w:tabs>
        <w:ind w:firstLine="567"/>
        <w:sectPr w:rsidR="000D3944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71D83556" w14:textId="77777777" w:rsidR="000D3944" w:rsidRPr="000D3944" w:rsidRDefault="000D3944" w:rsidP="000D3944">
      <w:pPr>
        <w:tabs>
          <w:tab w:val="left" w:pos="284"/>
          <w:tab w:val="left" w:pos="851"/>
        </w:tabs>
        <w:ind w:firstLine="567"/>
        <w:rPr>
          <w:lang w:val="ru-KZ"/>
        </w:rPr>
      </w:pPr>
      <w:r w:rsidRPr="000D3944">
        <w:rPr>
          <w:b/>
          <w:bCs/>
          <w:lang w:val="ru-KZ"/>
        </w:rPr>
        <w:lastRenderedPageBreak/>
        <w:t xml:space="preserve">РУБРИКАТОР КРИТЕРИАЛЬНОГО ОЦЕНИВАНИЯ ИТОГОВОГО КОНТРОЛЯ 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954"/>
        <w:gridCol w:w="1030"/>
        <w:gridCol w:w="1301"/>
        <w:gridCol w:w="2429"/>
        <w:gridCol w:w="1435"/>
        <w:gridCol w:w="1574"/>
        <w:gridCol w:w="1569"/>
        <w:gridCol w:w="1720"/>
      </w:tblGrid>
      <w:tr w:rsidR="008F24D7" w:rsidRPr="000D3944" w14:paraId="00608A04" w14:textId="77777777" w:rsidTr="008F24D7">
        <w:trPr>
          <w:trHeight w:val="548"/>
        </w:trPr>
        <w:tc>
          <w:tcPr>
            <w:tcW w:w="1408" w:type="pct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830E1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>Дисциплина</w:t>
            </w:r>
            <w:r w:rsidRPr="000D3944">
              <w:rPr>
                <w:lang w:val="ru-KZ"/>
              </w:rPr>
              <w:t xml:space="preserve">: Основы химической физики. </w:t>
            </w:r>
            <w:r w:rsidRPr="000D3944">
              <w:rPr>
                <w:b/>
                <w:bCs/>
                <w:lang w:val="ru-KZ"/>
              </w:rPr>
              <w:t xml:space="preserve">Форма: </w:t>
            </w:r>
            <w:r w:rsidRPr="000D3944">
              <w:rPr>
                <w:lang w:val="ru-KZ"/>
              </w:rPr>
              <w:t>Стандартный устный</w:t>
            </w:r>
            <w:r w:rsidRPr="000D3944">
              <w:rPr>
                <w:b/>
                <w:bCs/>
                <w:lang w:val="ru-KZ"/>
              </w:rPr>
              <w:t xml:space="preserve">. Платформа: </w:t>
            </w:r>
            <w:r w:rsidRPr="000D3944">
              <w:rPr>
                <w:lang w:val="ru-KZ"/>
              </w:rPr>
              <w:t xml:space="preserve">ИС «Универ» / Microsoft </w:t>
            </w:r>
            <w:proofErr w:type="spellStart"/>
            <w:r w:rsidRPr="000D3944">
              <w:rPr>
                <w:lang w:val="ru-KZ"/>
              </w:rPr>
              <w:t>Teams</w:t>
            </w:r>
            <w:proofErr w:type="spellEnd"/>
            <w:r w:rsidRPr="000D3944">
              <w:rPr>
                <w:lang w:val="ru-KZ"/>
              </w:rPr>
              <w:t xml:space="preserve"> </w:t>
            </w:r>
            <w:r w:rsidRPr="000D3944">
              <w:rPr>
                <w:b/>
                <w:bCs/>
                <w:lang w:val="ru-KZ"/>
              </w:rPr>
              <w:t xml:space="preserve">№ </w:t>
            </w:r>
          </w:p>
        </w:tc>
        <w:tc>
          <w:tcPr>
            <w:tcW w:w="1850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C161B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Балл </w:t>
            </w:r>
          </w:p>
          <w:p w14:paraId="19CDF0D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Критерий </w:t>
            </w:r>
          </w:p>
        </w:tc>
        <w:tc>
          <w:tcPr>
            <w:tcW w:w="1742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9D0F4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ДЕСКРИПТОРЫ </w:t>
            </w:r>
          </w:p>
        </w:tc>
      </w:tr>
      <w:tr w:rsidR="008F24D7" w:rsidRPr="000D3944" w14:paraId="5DF038F7" w14:textId="77777777" w:rsidTr="008F24D7">
        <w:trPr>
          <w:trHeight w:val="88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9B5FC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«Отлично»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B6CC41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«Хорошо»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C6DC3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«Удовлетворительно» </w:t>
            </w:r>
          </w:p>
        </w:tc>
        <w:tc>
          <w:tcPr>
            <w:tcW w:w="11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FA3C8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«Неудовлетворительно» </w:t>
            </w:r>
          </w:p>
        </w:tc>
      </w:tr>
      <w:tr w:rsidR="008F24D7" w:rsidRPr="000D3944" w14:paraId="7C804BEA" w14:textId="77777777" w:rsidTr="008F24D7">
        <w:trPr>
          <w:trHeight w:val="90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65197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90-100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350358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70-89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CE199D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50-69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B98349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</w:p>
          <w:p w14:paraId="2EEE6D0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25-49 </w:t>
            </w:r>
            <w:r w:rsidRPr="000D3944">
              <w:rPr>
                <w:lang w:val="ru-KZ"/>
              </w:rPr>
              <w:t xml:space="preserve">% </w:t>
            </w:r>
          </w:p>
          <w:p w14:paraId="0BDA43F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6F50E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0-24 </w:t>
            </w:r>
            <w:r w:rsidRPr="000D3944">
              <w:rPr>
                <w:lang w:val="ru-KZ"/>
              </w:rPr>
              <w:t xml:space="preserve">% </w:t>
            </w:r>
          </w:p>
        </w:tc>
      </w:tr>
      <w:tr w:rsidR="008F24D7" w:rsidRPr="000D3944" w14:paraId="3F9DE31A" w14:textId="77777777" w:rsidTr="008F24D7">
        <w:trPr>
          <w:trHeight w:val="589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ED5C9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1 вопрос </w:t>
            </w:r>
          </w:p>
          <w:p w14:paraId="0D0543F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0CA53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Знание и понимание теории и концепций курса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2BAE1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«Отлично» ставится за всестороннее объяснение вопроса, с подробным обоснованием каждого вывода и утверждения, логически структурированным и подкрепленным примерами из разработанной темы.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354AB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«Хорошо» ставится ответу, который не полностью раскрывает вопрос, содержит сокращенную аргументацию основных правил, позволяет нарушить логику и порядок изложения материала. Стилистические ошибки и неправильное употребление терминов не являются препятствием для ответа.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3FE8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«Удовлетворительно» ставится ответу, который не полностью освещает представленные в билете вопросы, поверхностно доказывает основные идеи, допускает композиционные несбалансированности повествования, нарушает логику и последовательность материала повествования. Теоретические идеи не представлены примерами.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999700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Недостаточное освещение вопросов, неправильные рассуждения, фактические и словесные ошибки, прогнозирование неверного вывода.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42E02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lang w:val="ru-KZ"/>
              </w:rPr>
              <w:t xml:space="preserve">Не знает элементарных понятий, теорий; Нарушение правил итогового контроля. </w:t>
            </w:r>
          </w:p>
        </w:tc>
      </w:tr>
      <w:tr w:rsidR="008F24D7" w:rsidRPr="000D3944" w14:paraId="29BB256B" w14:textId="77777777" w:rsidTr="008F24D7">
        <w:trPr>
          <w:trHeight w:val="901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1E395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lastRenderedPageBreak/>
              <w:t xml:space="preserve">2 вопрос </w:t>
            </w:r>
          </w:p>
          <w:p w14:paraId="4D8B3AE3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F06B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Применение выбранной методологии и технологии к реальным практическим задачам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912B5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Ответ на вопрос в полном объеме, дает развернутый, аргументированный ответ на вопрос, а затем решение практических задач курса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387D81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На вопрос отвечает частично, не полностью, дает аргументированный ответ на поставленный вопрос без полного решения практических задач курса; неграмотное использование норм научного языка по курсу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33699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Материал фрагментирован, нарушая логическую последовательность, допускаются фактические и смысловые неточности, теоретические знания курса применяются поверхностно.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67D59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Нерациональный способ решения задачи или недостаточно продуманный план реагирования; неумение решать задачи, выполнять задачи в целом.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7A2A7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Неумение использовать знания и алгоритмы для решения задач; неумение делать выводы и выводы. Нарушение правил итогового контроля. </w:t>
            </w:r>
          </w:p>
        </w:tc>
      </w:tr>
      <w:tr w:rsidR="008F24D7" w:rsidRPr="000D3944" w14:paraId="1242B553" w14:textId="77777777" w:rsidTr="008F24D7">
        <w:trPr>
          <w:trHeight w:val="786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9730B9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 вопрос </w:t>
            </w:r>
          </w:p>
          <w:p w14:paraId="4234DB2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34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979D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Оценка и анализ применения выбранной методики к предлагаемой практической задаче,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3BF7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Последовательное, логичное и правильное обоснование научной позиции и применяемой методологии и технологии, соблюдение норм грамотности и научного языка, в изложении материала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4FEF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Допускаются 3-4 неточности в использовании понятийного материала, небольшие ошибки в обобщениях и выводах, не влияющие на хороший общий уровень задания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161AA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Выводы о применении установленных научных правил неточны и неубедительны, имеются стилистические и грамматические ошибки, а также недостаточная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9591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выполнено с грубыми ошибками, ответы на вопросы неполные, концептуальные материалы и аргументация использованы плохо.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AC0B8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не было выполнено, ответы на вопросы отсутствовали, материалы и инструменты анализа не использовались. Нарушение правил итогового контроля. </w:t>
            </w:r>
          </w:p>
        </w:tc>
      </w:tr>
      <w:bookmarkEnd w:id="0"/>
    </w:tbl>
    <w:p w14:paraId="21BBD4F2" w14:textId="77777777" w:rsidR="000D3944" w:rsidRPr="00A65D65" w:rsidRDefault="000D3944" w:rsidP="0025320E">
      <w:pPr>
        <w:tabs>
          <w:tab w:val="left" w:pos="284"/>
          <w:tab w:val="left" w:pos="851"/>
        </w:tabs>
        <w:ind w:firstLine="567"/>
      </w:pPr>
    </w:p>
    <w:sectPr w:rsidR="000D3944" w:rsidRPr="00A65D65" w:rsidSect="000D3944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0D3944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81C20"/>
    <w:rsid w:val="00490973"/>
    <w:rsid w:val="00512A3C"/>
    <w:rsid w:val="00523664"/>
    <w:rsid w:val="005237E4"/>
    <w:rsid w:val="005405CC"/>
    <w:rsid w:val="00612ED7"/>
    <w:rsid w:val="00676122"/>
    <w:rsid w:val="00707BD4"/>
    <w:rsid w:val="00747EE5"/>
    <w:rsid w:val="00761428"/>
    <w:rsid w:val="007650C5"/>
    <w:rsid w:val="00782B2D"/>
    <w:rsid w:val="007B1D74"/>
    <w:rsid w:val="007D01F0"/>
    <w:rsid w:val="007D4640"/>
    <w:rsid w:val="00810D13"/>
    <w:rsid w:val="00834F72"/>
    <w:rsid w:val="00874E74"/>
    <w:rsid w:val="00897C0C"/>
    <w:rsid w:val="008A1F20"/>
    <w:rsid w:val="008C3C3D"/>
    <w:rsid w:val="008F24D7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43D58"/>
    <w:rsid w:val="00E53D09"/>
    <w:rsid w:val="00E67C5A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Дюсебаева Мольдыр</cp:lastModifiedBy>
  <cp:revision>10</cp:revision>
  <dcterms:created xsi:type="dcterms:W3CDTF">2023-03-09T04:01:00Z</dcterms:created>
  <dcterms:modified xsi:type="dcterms:W3CDTF">2025-04-03T11:39:00Z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